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b/>
          <w:bCs/>
          <w:sz w:val="44"/>
          <w:szCs w:val="44"/>
        </w:rPr>
      </w:pP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关于拟将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   </w:t>
      </w:r>
      <w:r>
        <w:rPr>
          <w:b/>
          <w:bCs/>
          <w:color w:val="000000"/>
          <w:spacing w:val="0"/>
          <w:w w:val="100"/>
          <w:position w:val="0"/>
          <w:sz w:val="44"/>
          <w:szCs w:val="44"/>
        </w:rPr>
        <w:t>同志确定为发展对象的公示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经支部培养教育和考察，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同志已基本具备党员条件，在听取党小组、培养联系人、党员和群众意见的基础上，经支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部委员会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日讨论，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并请示党委同意，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拟确定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该同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志为发展对象。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根据发展党员工作有关要求，现将其有关情况公示如下：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性别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学历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籍贯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月参加工作，现任中国科学院亚热带农业生态研究所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。该同志于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月提出入党申请，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日被确定为入党积极分子，培养联系人为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ind w:left="5" w:leftChars="0" w:right="0" w:firstLine="715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公示时间从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止（公示期为</w:t>
      </w:r>
      <w:r>
        <w:rPr>
          <w:rFonts w:hint="eastAsia" w:ascii="仿宋_GB2312" w:hAnsi="仿宋_GB2312" w:eastAsia="仿宋_GB2312" w:cs="仿宋_GB2312"/>
          <w:color w:val="000000"/>
          <w:spacing w:val="0"/>
          <w:w w:val="70"/>
          <w:positio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个工作日）。公示期间，党员和群众可来电、来信、来 访，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向党支部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反映其在理想信念、廉洁自律等方面的情况和问题。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ind w:left="5" w:leftChars="0" w:right="0" w:firstLine="715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反映问题应实事求是、客观公正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有明确具体的材料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为便于调查核实，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以个人名义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来信来电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反映问题时，要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告知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本人真实姓名。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ind w:left="5" w:leftChars="0" w:right="0" w:firstLine="715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党支部将对反映人和反映问题严格保密，对所反映问 题调查核实，弄清事实真相，并以适当方式向反映人反馈。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spacing w:val="0"/>
          <w:w w:val="70"/>
          <w:position w:val="0"/>
          <w:sz w:val="32"/>
          <w:szCs w:val="32"/>
          <w:lang w:val="en-US" w:eastAsia="zh-CN"/>
        </w:rPr>
        <w:t xml:space="preserve">    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520" w:line="578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来信地址：湖南省长沙市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芙蓉区远大二路644号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中国科学院亚热带农业生态研究所 第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党支部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578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中共中国科学院亚热带农业生态研究所第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支部委员会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8" w:lineRule="exact"/>
        <w:ind w:lef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日</w:t>
      </w:r>
    </w:p>
    <w:sectPr>
      <w:footnotePr>
        <w:numFmt w:val="decimal"/>
      </w:footnotePr>
      <w:pgSz w:w="11900" w:h="16840"/>
      <w:pgMar w:top="850" w:right="1417" w:bottom="850" w:left="1417" w:header="796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0B749A"/>
    <w:multiLevelType w:val="singleLevel"/>
    <w:tmpl w:val="4D0B74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509F24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link w:val="5"/>
    <w:qFormat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link w:val="4"/>
    <w:uiPriority w:val="0"/>
    <w:pPr>
      <w:widowControl w:val="0"/>
      <w:shd w:val="clear" w:color="auto" w:fill="auto"/>
      <w:spacing w:after="520"/>
      <w:jc w:val="center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character" w:customStyle="1" w:styleId="6">
    <w:name w:val="Body text|1_"/>
    <w:basedOn w:val="3"/>
    <w:link w:val="7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link w:val="6"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8">
    <w:name w:val="Body text|3_"/>
    <w:basedOn w:val="3"/>
    <w:link w:val="9"/>
    <w:qFormat/>
    <w:uiPriority w:val="0"/>
    <w:rPr>
      <w:w w:val="7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9">
    <w:name w:val="Body text|3"/>
    <w:basedOn w:val="1"/>
    <w:link w:val="8"/>
    <w:qFormat/>
    <w:uiPriority w:val="0"/>
    <w:pPr>
      <w:widowControl w:val="0"/>
      <w:shd w:val="clear" w:color="auto" w:fill="auto"/>
      <w:spacing w:after="840"/>
      <w:ind w:right="1420"/>
      <w:jc w:val="right"/>
    </w:pPr>
    <w:rPr>
      <w:w w:val="70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Office_11.1.0.10578_F1E327BC-269C-435d-A152-05C5408002CA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2021-07-15T08:18:50Z</dcterms:created>
  <dc:creator>CamScanner</dc:creator>
  <cp:lastModifiedBy> 曼子</cp:lastModifiedBy>
  <dcterms:modified xsi:type="dcterms:W3CDTF">2021-07-15T08:39:30Z</dcterms:modified>
  <dc:subject>扫描全能王 2021-07-15 15.29</dc:subject>
  <dc:title>扫描全能王 2021-07-15 15.29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5833166FD39844BD968BB41E08E9EAA6</vt:lpwstr>
  </property>
</Properties>
</file>